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1F5D3" w14:textId="77777777" w:rsidR="0011288B" w:rsidRPr="008D16B9" w:rsidRDefault="0011288B" w:rsidP="0011288B">
      <w:pPr>
        <w:pStyle w:val="Default"/>
        <w:snapToGrid w:val="0"/>
        <w:spacing w:line="0" w:lineRule="atLeast"/>
        <w:jc w:val="center"/>
        <w:rPr>
          <w:rFonts w:ascii="Times New Roman" w:cs="Times New Roman"/>
          <w:b/>
          <w:bCs/>
          <w:sz w:val="32"/>
          <w:szCs w:val="32"/>
        </w:rPr>
      </w:pPr>
      <w:r w:rsidRPr="008D16B9">
        <w:rPr>
          <w:rFonts w:ascii="Times New Roman" w:cs="Times New Roman"/>
          <w:b/>
          <w:bCs/>
          <w:sz w:val="32"/>
          <w:szCs w:val="32"/>
        </w:rPr>
        <w:t>台灣護理學會</w:t>
      </w:r>
    </w:p>
    <w:p w14:paraId="56806C4E" w14:textId="77777777" w:rsidR="0011288B" w:rsidRPr="008D16B9" w:rsidRDefault="0011288B" w:rsidP="0011288B">
      <w:pPr>
        <w:pStyle w:val="Default"/>
        <w:snapToGrid w:val="0"/>
        <w:spacing w:line="0" w:lineRule="atLeast"/>
        <w:jc w:val="center"/>
        <w:rPr>
          <w:rFonts w:ascii="Times New Roman" w:cs="Times New Roman"/>
          <w:b/>
          <w:bCs/>
          <w:sz w:val="32"/>
          <w:szCs w:val="32"/>
        </w:rPr>
      </w:pPr>
      <w:r w:rsidRPr="008D16B9">
        <w:rPr>
          <w:rFonts w:ascii="Times New Roman" w:cs="Times New Roman"/>
          <w:b/>
          <w:bCs/>
          <w:sz w:val="32"/>
          <w:szCs w:val="32"/>
        </w:rPr>
        <w:t>臨床</w:t>
      </w:r>
      <w:proofErr w:type="gramStart"/>
      <w:r w:rsidRPr="008D16B9">
        <w:rPr>
          <w:rFonts w:ascii="Times New Roman" w:cs="Times New Roman"/>
          <w:b/>
          <w:bCs/>
          <w:sz w:val="32"/>
          <w:szCs w:val="32"/>
        </w:rPr>
        <w:t>醫</w:t>
      </w:r>
      <w:proofErr w:type="gramEnd"/>
      <w:r w:rsidRPr="008D16B9">
        <w:rPr>
          <w:rFonts w:ascii="Times New Roman" w:cs="Times New Roman"/>
          <w:b/>
          <w:bCs/>
          <w:sz w:val="32"/>
          <w:szCs w:val="32"/>
        </w:rPr>
        <w:t>事人員培訓計畫</w:t>
      </w:r>
    </w:p>
    <w:p w14:paraId="17C7BF36" w14:textId="77777777" w:rsidR="0011288B" w:rsidRPr="008D16B9" w:rsidRDefault="0011288B" w:rsidP="0011288B">
      <w:pPr>
        <w:pStyle w:val="Default"/>
        <w:snapToGrid w:val="0"/>
        <w:spacing w:line="0" w:lineRule="atLeast"/>
        <w:jc w:val="center"/>
        <w:rPr>
          <w:rFonts w:ascii="Times New Roman" w:cs="Times New Roman"/>
          <w:b/>
          <w:bCs/>
          <w:sz w:val="32"/>
          <w:szCs w:val="32"/>
        </w:rPr>
      </w:pPr>
      <w:r w:rsidRPr="008D16B9">
        <w:rPr>
          <w:rFonts w:ascii="Times New Roman" w:cs="Times New Roman"/>
          <w:b/>
          <w:bCs/>
          <w:sz w:val="32"/>
          <w:szCs w:val="32"/>
        </w:rPr>
        <w:t>護理臨床教師「師資培育認證作業要點」</w:t>
      </w:r>
    </w:p>
    <w:p w14:paraId="7DFA6D85" w14:textId="77777777" w:rsidR="0011288B" w:rsidRPr="0011288B" w:rsidRDefault="0011288B" w:rsidP="0011288B">
      <w:pPr>
        <w:pStyle w:val="Default"/>
        <w:snapToGrid w:val="0"/>
        <w:spacing w:line="0" w:lineRule="atLeast"/>
        <w:jc w:val="right"/>
        <w:rPr>
          <w:rFonts w:ascii="Times New Roman" w:cs="Times New Roman"/>
          <w:color w:val="auto"/>
          <w:sz w:val="20"/>
          <w:szCs w:val="20"/>
        </w:rPr>
      </w:pPr>
      <w:r w:rsidRPr="0011288B">
        <w:rPr>
          <w:rFonts w:ascii="Times New Roman" w:cs="Times New Roman" w:hint="eastAsia"/>
          <w:color w:val="auto"/>
          <w:sz w:val="20"/>
          <w:szCs w:val="20"/>
        </w:rPr>
        <w:t>101.10.06</w:t>
      </w:r>
      <w:r w:rsidRPr="0011288B">
        <w:rPr>
          <w:rFonts w:ascii="Times New Roman" w:cs="Times New Roman" w:hint="eastAsia"/>
          <w:color w:val="auto"/>
          <w:sz w:val="20"/>
          <w:szCs w:val="20"/>
        </w:rPr>
        <w:t>第</w:t>
      </w:r>
      <w:r w:rsidRPr="0011288B">
        <w:rPr>
          <w:rFonts w:ascii="Times New Roman" w:cs="Times New Roman" w:hint="eastAsia"/>
          <w:color w:val="auto"/>
          <w:sz w:val="20"/>
          <w:szCs w:val="20"/>
        </w:rPr>
        <w:t>30-3</w:t>
      </w:r>
      <w:r w:rsidRPr="0011288B">
        <w:rPr>
          <w:rFonts w:ascii="Times New Roman" w:cs="Times New Roman" w:hint="eastAsia"/>
          <w:color w:val="auto"/>
          <w:sz w:val="20"/>
          <w:szCs w:val="20"/>
        </w:rPr>
        <w:t>次護理行政委員會制訂</w:t>
      </w:r>
    </w:p>
    <w:p w14:paraId="0B487CA8" w14:textId="77777777" w:rsidR="0011288B" w:rsidRPr="0011288B" w:rsidRDefault="0011288B" w:rsidP="0011288B">
      <w:pPr>
        <w:pStyle w:val="Default"/>
        <w:snapToGrid w:val="0"/>
        <w:spacing w:line="0" w:lineRule="atLeast"/>
        <w:jc w:val="right"/>
        <w:rPr>
          <w:rFonts w:ascii="Times New Roman" w:cs="Times New Roman"/>
          <w:color w:val="auto"/>
          <w:sz w:val="20"/>
          <w:szCs w:val="20"/>
        </w:rPr>
      </w:pPr>
      <w:r w:rsidRPr="0011288B">
        <w:rPr>
          <w:rFonts w:ascii="Times New Roman" w:cs="Times New Roman" w:hint="eastAsia"/>
          <w:color w:val="auto"/>
          <w:sz w:val="20"/>
          <w:szCs w:val="20"/>
        </w:rPr>
        <w:t>103.03.01</w:t>
      </w:r>
      <w:r w:rsidRPr="0011288B">
        <w:rPr>
          <w:rFonts w:ascii="Times New Roman" w:cs="Times New Roman" w:hint="eastAsia"/>
          <w:color w:val="auto"/>
          <w:sz w:val="20"/>
          <w:szCs w:val="20"/>
        </w:rPr>
        <w:t>第</w:t>
      </w:r>
      <w:r w:rsidRPr="0011288B">
        <w:rPr>
          <w:rFonts w:ascii="Times New Roman" w:cs="Times New Roman" w:hint="eastAsia"/>
          <w:color w:val="auto"/>
          <w:sz w:val="20"/>
          <w:szCs w:val="20"/>
        </w:rPr>
        <w:t>30-7</w:t>
      </w:r>
      <w:r w:rsidRPr="0011288B">
        <w:rPr>
          <w:rFonts w:ascii="Times New Roman" w:cs="Times New Roman" w:hint="eastAsia"/>
          <w:color w:val="auto"/>
          <w:sz w:val="20"/>
          <w:szCs w:val="20"/>
        </w:rPr>
        <w:t>次護理行政委員會修訂</w:t>
      </w:r>
    </w:p>
    <w:p w14:paraId="76E2FDE3" w14:textId="77777777" w:rsidR="0011288B" w:rsidRPr="0011288B" w:rsidRDefault="0011288B" w:rsidP="0011288B">
      <w:pPr>
        <w:pStyle w:val="Default"/>
        <w:snapToGrid w:val="0"/>
        <w:spacing w:line="0" w:lineRule="atLeast"/>
        <w:jc w:val="right"/>
        <w:rPr>
          <w:rFonts w:ascii="Times New Roman" w:cs="Times New Roman"/>
          <w:color w:val="auto"/>
          <w:sz w:val="20"/>
          <w:szCs w:val="20"/>
        </w:rPr>
      </w:pPr>
      <w:r w:rsidRPr="0011288B">
        <w:rPr>
          <w:rFonts w:ascii="Times New Roman" w:cs="Times New Roman" w:hint="eastAsia"/>
          <w:color w:val="auto"/>
          <w:sz w:val="20"/>
          <w:szCs w:val="20"/>
        </w:rPr>
        <w:t>104.06.26</w:t>
      </w:r>
      <w:r w:rsidRPr="0011288B">
        <w:rPr>
          <w:rFonts w:ascii="Times New Roman" w:cs="Times New Roman" w:hint="eastAsia"/>
          <w:color w:val="auto"/>
          <w:sz w:val="20"/>
          <w:szCs w:val="20"/>
        </w:rPr>
        <w:t>第</w:t>
      </w:r>
      <w:r w:rsidRPr="0011288B">
        <w:rPr>
          <w:rFonts w:ascii="Times New Roman" w:cs="Times New Roman" w:hint="eastAsia"/>
          <w:color w:val="auto"/>
          <w:sz w:val="20"/>
          <w:szCs w:val="20"/>
        </w:rPr>
        <w:t>31-2</w:t>
      </w:r>
      <w:r w:rsidRPr="0011288B">
        <w:rPr>
          <w:rFonts w:ascii="Times New Roman" w:cs="Times New Roman" w:hint="eastAsia"/>
          <w:color w:val="auto"/>
          <w:sz w:val="20"/>
          <w:szCs w:val="20"/>
        </w:rPr>
        <w:t>次護理行政委員會修訂</w:t>
      </w:r>
    </w:p>
    <w:p w14:paraId="7D32EAE4" w14:textId="77777777" w:rsidR="0011288B" w:rsidRPr="0011288B" w:rsidRDefault="0011288B" w:rsidP="0011288B">
      <w:pPr>
        <w:pStyle w:val="Default"/>
        <w:snapToGrid w:val="0"/>
        <w:spacing w:line="0" w:lineRule="atLeast"/>
        <w:jc w:val="right"/>
        <w:rPr>
          <w:rFonts w:ascii="Times New Roman" w:cs="Times New Roman"/>
          <w:color w:val="auto"/>
          <w:sz w:val="20"/>
          <w:szCs w:val="20"/>
        </w:rPr>
      </w:pPr>
      <w:r w:rsidRPr="0011288B">
        <w:rPr>
          <w:rFonts w:ascii="Times New Roman" w:cs="Times New Roman" w:hint="eastAsia"/>
          <w:color w:val="auto"/>
          <w:sz w:val="20"/>
          <w:szCs w:val="20"/>
        </w:rPr>
        <w:t>106.03.10</w:t>
      </w:r>
      <w:r w:rsidRPr="0011288B">
        <w:rPr>
          <w:rFonts w:ascii="Times New Roman" w:cs="Times New Roman" w:hint="eastAsia"/>
          <w:color w:val="auto"/>
          <w:sz w:val="20"/>
          <w:szCs w:val="20"/>
        </w:rPr>
        <w:t>第</w:t>
      </w:r>
      <w:r w:rsidRPr="0011288B">
        <w:rPr>
          <w:rFonts w:ascii="Times New Roman" w:cs="Times New Roman" w:hint="eastAsia"/>
          <w:color w:val="auto"/>
          <w:sz w:val="20"/>
          <w:szCs w:val="20"/>
        </w:rPr>
        <w:t>31-7</w:t>
      </w:r>
      <w:r w:rsidRPr="0011288B">
        <w:rPr>
          <w:rFonts w:ascii="Times New Roman" w:cs="Times New Roman" w:hint="eastAsia"/>
          <w:color w:val="auto"/>
          <w:sz w:val="20"/>
          <w:szCs w:val="20"/>
        </w:rPr>
        <w:t>次護理行政委員會修訂</w:t>
      </w:r>
    </w:p>
    <w:p w14:paraId="0CABB6C3" w14:textId="256A2FBB" w:rsidR="0011288B" w:rsidRPr="0011288B" w:rsidRDefault="0011288B" w:rsidP="0011288B">
      <w:pPr>
        <w:pStyle w:val="Default"/>
        <w:snapToGrid w:val="0"/>
        <w:spacing w:line="0" w:lineRule="atLeast"/>
        <w:jc w:val="right"/>
        <w:rPr>
          <w:rFonts w:ascii="Times New Roman" w:cs="Times New Roman"/>
          <w:color w:val="auto"/>
          <w:sz w:val="20"/>
          <w:szCs w:val="20"/>
        </w:rPr>
      </w:pPr>
      <w:r w:rsidRPr="0011288B">
        <w:rPr>
          <w:rFonts w:ascii="Times New Roman" w:cs="Times New Roman" w:hint="eastAsia"/>
          <w:color w:val="auto"/>
          <w:sz w:val="20"/>
          <w:szCs w:val="20"/>
        </w:rPr>
        <w:t>110.07.16</w:t>
      </w:r>
      <w:r w:rsidRPr="0011288B">
        <w:rPr>
          <w:rFonts w:ascii="Times New Roman" w:cs="Times New Roman" w:hint="eastAsia"/>
          <w:color w:val="auto"/>
          <w:sz w:val="20"/>
          <w:szCs w:val="20"/>
        </w:rPr>
        <w:t>第</w:t>
      </w:r>
      <w:r w:rsidRPr="0011288B">
        <w:rPr>
          <w:rFonts w:ascii="Times New Roman" w:cs="Times New Roman" w:hint="eastAsia"/>
          <w:color w:val="auto"/>
          <w:sz w:val="20"/>
          <w:szCs w:val="20"/>
        </w:rPr>
        <w:t>33-2</w:t>
      </w:r>
      <w:r w:rsidRPr="0011288B">
        <w:rPr>
          <w:rFonts w:ascii="Times New Roman" w:cs="Times New Roman" w:hint="eastAsia"/>
          <w:color w:val="auto"/>
          <w:sz w:val="20"/>
          <w:szCs w:val="20"/>
        </w:rPr>
        <w:t>次護理行政委員會修訂</w:t>
      </w:r>
    </w:p>
    <w:p w14:paraId="64FF2A0B" w14:textId="605DE1C9" w:rsidR="0011288B" w:rsidRPr="008D16B9" w:rsidRDefault="0011288B" w:rsidP="0011288B">
      <w:pPr>
        <w:pStyle w:val="Default"/>
        <w:snapToGrid w:val="0"/>
        <w:spacing w:line="0" w:lineRule="atLeast"/>
        <w:jc w:val="right"/>
        <w:rPr>
          <w:rFonts w:ascii="Times New Roman" w:cs="Times New Roman"/>
          <w:color w:val="auto"/>
        </w:rPr>
      </w:pPr>
      <w:r w:rsidRPr="008D16B9">
        <w:rPr>
          <w:rFonts w:ascii="Times New Roman" w:cs="Times New Roman"/>
          <w:color w:val="auto"/>
          <w:sz w:val="20"/>
          <w:szCs w:val="20"/>
        </w:rPr>
        <w:t>11</w:t>
      </w:r>
      <w:r>
        <w:rPr>
          <w:rFonts w:ascii="Times New Roman" w:cs="Times New Roman" w:hint="eastAsia"/>
          <w:color w:val="auto"/>
          <w:sz w:val="20"/>
          <w:szCs w:val="20"/>
        </w:rPr>
        <w:t>3</w:t>
      </w:r>
      <w:r w:rsidRPr="008D16B9">
        <w:rPr>
          <w:rFonts w:ascii="Times New Roman" w:cs="Times New Roman"/>
          <w:color w:val="auto"/>
          <w:sz w:val="20"/>
          <w:szCs w:val="20"/>
        </w:rPr>
        <w:t>.0</w:t>
      </w:r>
      <w:r>
        <w:rPr>
          <w:rFonts w:ascii="Times New Roman" w:cs="Times New Roman" w:hint="eastAsia"/>
          <w:color w:val="auto"/>
          <w:sz w:val="20"/>
          <w:szCs w:val="20"/>
        </w:rPr>
        <w:t>3</w:t>
      </w:r>
      <w:r w:rsidRPr="008D16B9">
        <w:rPr>
          <w:rFonts w:ascii="Times New Roman" w:cs="Times New Roman"/>
          <w:color w:val="auto"/>
          <w:sz w:val="20"/>
          <w:szCs w:val="20"/>
        </w:rPr>
        <w:t>.</w:t>
      </w:r>
      <w:r>
        <w:rPr>
          <w:rFonts w:ascii="Times New Roman" w:cs="Times New Roman" w:hint="eastAsia"/>
          <w:color w:val="auto"/>
          <w:sz w:val="20"/>
          <w:szCs w:val="20"/>
        </w:rPr>
        <w:t>28</w:t>
      </w:r>
      <w:r w:rsidRPr="008D16B9">
        <w:rPr>
          <w:rFonts w:ascii="Times New Roman" w:cs="Times New Roman"/>
          <w:color w:val="auto"/>
          <w:sz w:val="20"/>
          <w:szCs w:val="20"/>
        </w:rPr>
        <w:t>第</w:t>
      </w:r>
      <w:r w:rsidRPr="008D16B9">
        <w:rPr>
          <w:rFonts w:ascii="Times New Roman" w:cs="Times New Roman"/>
          <w:color w:val="auto"/>
          <w:sz w:val="20"/>
          <w:szCs w:val="20"/>
        </w:rPr>
        <w:t>3</w:t>
      </w:r>
      <w:r>
        <w:rPr>
          <w:rFonts w:ascii="Times New Roman" w:cs="Times New Roman" w:hint="eastAsia"/>
          <w:color w:val="auto"/>
          <w:sz w:val="20"/>
          <w:szCs w:val="20"/>
        </w:rPr>
        <w:t>4-1</w:t>
      </w:r>
      <w:r w:rsidRPr="008D16B9">
        <w:rPr>
          <w:rFonts w:ascii="Times New Roman" w:cs="Times New Roman"/>
          <w:color w:val="auto"/>
          <w:sz w:val="20"/>
          <w:szCs w:val="20"/>
        </w:rPr>
        <w:t>次護理行政委員會修訂</w:t>
      </w:r>
    </w:p>
    <w:p w14:paraId="2BFCE760" w14:textId="77777777" w:rsidR="0011288B" w:rsidRPr="00455E85" w:rsidRDefault="0011288B" w:rsidP="0011288B">
      <w:pPr>
        <w:spacing w:line="0" w:lineRule="atLeast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455E85">
        <w:rPr>
          <w:rFonts w:ascii="Times New Roman" w:eastAsia="標楷體" w:hAnsi="Times New Roman" w:cs="Times New Roman"/>
          <w:color w:val="000000"/>
          <w:sz w:val="28"/>
          <w:szCs w:val="28"/>
        </w:rPr>
        <w:t>一、依據</w:t>
      </w:r>
    </w:p>
    <w:p w14:paraId="20451FA0" w14:textId="77777777" w:rsidR="0011288B" w:rsidRPr="00455E85" w:rsidRDefault="0011288B" w:rsidP="0011288B">
      <w:pPr>
        <w:adjustRightInd w:val="0"/>
        <w:snapToGrid w:val="0"/>
        <w:spacing w:line="0" w:lineRule="atLeast"/>
        <w:ind w:leftChars="234" w:left="568" w:hangingChars="2" w:hanging="6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455E85">
        <w:rPr>
          <w:rFonts w:ascii="Times New Roman" w:eastAsia="標楷體" w:hAnsi="Times New Roman" w:cs="Times New Roman"/>
          <w:color w:val="000000"/>
          <w:sz w:val="28"/>
          <w:szCs w:val="28"/>
        </w:rPr>
        <w:t>本作業要點乃依據財團法人醫院評鑑暨醫療品質策進會</w:t>
      </w:r>
      <w:r w:rsidRPr="00455E85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455E85">
        <w:rPr>
          <w:rFonts w:ascii="Times New Roman" w:eastAsia="標楷體" w:hAnsi="Times New Roman" w:cs="Times New Roman"/>
          <w:color w:val="000000"/>
          <w:sz w:val="28"/>
          <w:szCs w:val="28"/>
        </w:rPr>
        <w:t>以下簡稱</w:t>
      </w:r>
      <w:proofErr w:type="gramStart"/>
      <w:r w:rsidRPr="00455E85">
        <w:rPr>
          <w:rFonts w:ascii="Times New Roman" w:eastAsia="標楷體" w:hAnsi="Times New Roman" w:cs="Times New Roman"/>
          <w:color w:val="000000"/>
          <w:sz w:val="28"/>
          <w:szCs w:val="28"/>
        </w:rPr>
        <w:t>醫</w:t>
      </w:r>
      <w:proofErr w:type="gramEnd"/>
      <w:r w:rsidRPr="00455E85">
        <w:rPr>
          <w:rFonts w:ascii="Times New Roman" w:eastAsia="標楷體" w:hAnsi="Times New Roman" w:cs="Times New Roman"/>
          <w:color w:val="000000"/>
          <w:sz w:val="28"/>
          <w:szCs w:val="28"/>
        </w:rPr>
        <w:t>策會</w:t>
      </w:r>
      <w:r w:rsidRPr="00455E8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455E85">
        <w:rPr>
          <w:rFonts w:ascii="Times New Roman" w:eastAsia="標楷體" w:hAnsi="Times New Roman" w:cs="Times New Roman"/>
          <w:color w:val="000000"/>
          <w:sz w:val="28"/>
          <w:szCs w:val="28"/>
        </w:rPr>
        <w:t>「臨床</w:t>
      </w:r>
      <w:proofErr w:type="gramStart"/>
      <w:r w:rsidRPr="00455E85">
        <w:rPr>
          <w:rFonts w:ascii="Times New Roman" w:eastAsia="標楷體" w:hAnsi="Times New Roman" w:cs="Times New Roman"/>
          <w:color w:val="000000"/>
          <w:sz w:val="28"/>
          <w:szCs w:val="28"/>
        </w:rPr>
        <w:t>醫</w:t>
      </w:r>
      <w:proofErr w:type="gramEnd"/>
      <w:r w:rsidRPr="00455E85">
        <w:rPr>
          <w:rFonts w:ascii="Times New Roman" w:eastAsia="標楷體" w:hAnsi="Times New Roman" w:cs="Times New Roman"/>
          <w:color w:val="000000"/>
          <w:sz w:val="28"/>
          <w:szCs w:val="28"/>
        </w:rPr>
        <w:t>事人員培訓計畫師資培育制度認證辦法」訂定。</w:t>
      </w:r>
    </w:p>
    <w:p w14:paraId="16DAF71F" w14:textId="77777777" w:rsidR="0011288B" w:rsidRPr="00455E85" w:rsidRDefault="0011288B" w:rsidP="0011288B">
      <w:pPr>
        <w:spacing w:line="0" w:lineRule="atLeast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455E85">
        <w:rPr>
          <w:rFonts w:ascii="Times New Roman" w:eastAsia="標楷體" w:hAnsi="Times New Roman" w:cs="Times New Roman"/>
          <w:color w:val="000000"/>
          <w:sz w:val="28"/>
          <w:szCs w:val="28"/>
        </w:rPr>
        <w:t>二、目的</w:t>
      </w:r>
    </w:p>
    <w:p w14:paraId="69472A5D" w14:textId="77777777" w:rsidR="0011288B" w:rsidRPr="00455E85" w:rsidRDefault="0011288B" w:rsidP="0011288B">
      <w:pPr>
        <w:adjustRightInd w:val="0"/>
        <w:snapToGrid w:val="0"/>
        <w:spacing w:line="0" w:lineRule="atLeast"/>
        <w:ind w:leftChars="234" w:left="568" w:hangingChars="2" w:hanging="6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455E85">
        <w:rPr>
          <w:rFonts w:ascii="Times New Roman" w:eastAsia="標楷體" w:hAnsi="Times New Roman" w:cs="Times New Roman"/>
          <w:color w:val="000000"/>
          <w:sz w:val="28"/>
          <w:szCs w:val="28"/>
        </w:rPr>
        <w:t>為培育護理臨床教學師資人才，增進護理臨床教師教學能力及技巧，及協助教學醫院護理職類推行「衛生福利部臨床</w:t>
      </w:r>
      <w:proofErr w:type="gramStart"/>
      <w:r w:rsidRPr="00455E85">
        <w:rPr>
          <w:rFonts w:ascii="Times New Roman" w:eastAsia="標楷體" w:hAnsi="Times New Roman" w:cs="Times New Roman"/>
          <w:color w:val="000000"/>
          <w:sz w:val="28"/>
          <w:szCs w:val="28"/>
        </w:rPr>
        <w:t>醫</w:t>
      </w:r>
      <w:proofErr w:type="gramEnd"/>
      <w:r w:rsidRPr="00455E85">
        <w:rPr>
          <w:rFonts w:ascii="Times New Roman" w:eastAsia="標楷體" w:hAnsi="Times New Roman" w:cs="Times New Roman"/>
          <w:color w:val="000000"/>
          <w:sz w:val="28"/>
          <w:szCs w:val="28"/>
        </w:rPr>
        <w:t>事人員培訓計畫」及師資認證。</w:t>
      </w:r>
    </w:p>
    <w:p w14:paraId="6A312446" w14:textId="77777777" w:rsidR="0011288B" w:rsidRPr="00455E85" w:rsidRDefault="0011288B" w:rsidP="0011288B">
      <w:pPr>
        <w:spacing w:line="0" w:lineRule="atLeast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455E85">
        <w:rPr>
          <w:rFonts w:ascii="Times New Roman" w:eastAsia="標楷體" w:hAnsi="Times New Roman" w:cs="Times New Roman"/>
          <w:color w:val="000000"/>
          <w:sz w:val="28"/>
          <w:szCs w:val="28"/>
        </w:rPr>
        <w:t>三、適用範圍</w:t>
      </w:r>
    </w:p>
    <w:p w14:paraId="7A49803F" w14:textId="77777777" w:rsidR="0011288B" w:rsidRPr="00455E85" w:rsidRDefault="0011288B" w:rsidP="0011288B">
      <w:pPr>
        <w:adjustRightInd w:val="0"/>
        <w:snapToGrid w:val="0"/>
        <w:spacing w:line="0" w:lineRule="atLeast"/>
        <w:ind w:firstLineChars="200" w:firstLine="56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455E85">
        <w:rPr>
          <w:rFonts w:ascii="Times New Roman" w:eastAsia="標楷體" w:hAnsi="Times New Roman" w:cs="Times New Roman"/>
          <w:color w:val="000000"/>
          <w:sz w:val="28"/>
          <w:szCs w:val="28"/>
        </w:rPr>
        <w:t>符合本會師資培育認證作業要點規範之護理臨床教師。</w:t>
      </w:r>
    </w:p>
    <w:p w14:paraId="70C9E386" w14:textId="77777777" w:rsidR="0011288B" w:rsidRPr="00455E85" w:rsidRDefault="0011288B" w:rsidP="0011288B">
      <w:pPr>
        <w:spacing w:line="0" w:lineRule="atLeast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455E85">
        <w:rPr>
          <w:rFonts w:ascii="Times New Roman" w:eastAsia="標楷體" w:hAnsi="Times New Roman" w:cs="Times New Roman"/>
          <w:color w:val="000000"/>
          <w:sz w:val="28"/>
          <w:szCs w:val="28"/>
        </w:rPr>
        <w:t>四、師資資格申請規定</w:t>
      </w:r>
    </w:p>
    <w:p w14:paraId="0C2A8897" w14:textId="77777777" w:rsidR="0011288B" w:rsidRPr="00455E85" w:rsidRDefault="0011288B" w:rsidP="0011288B">
      <w:pPr>
        <w:adjustRightInd w:val="0"/>
        <w:snapToGrid w:val="0"/>
        <w:spacing w:line="0" w:lineRule="atLeast"/>
        <w:ind w:firstLineChars="200" w:firstLine="56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455E85">
        <w:rPr>
          <w:rFonts w:ascii="Times New Roman" w:eastAsia="標楷體" w:hAnsi="Times New Roman" w:cs="Times New Roman"/>
          <w:color w:val="000000"/>
          <w:sz w:val="28"/>
          <w:szCs w:val="28"/>
        </w:rPr>
        <w:t>應符合下列規定：</w:t>
      </w:r>
    </w:p>
    <w:p w14:paraId="56C6B48A" w14:textId="77777777" w:rsidR="0011288B" w:rsidRPr="00455E85" w:rsidRDefault="0011288B" w:rsidP="0011288B">
      <w:pPr>
        <w:pStyle w:val="a9"/>
        <w:numPr>
          <w:ilvl w:val="0"/>
          <w:numId w:val="2"/>
        </w:numPr>
        <w:spacing w:line="0" w:lineRule="atLeast"/>
        <w:contextualSpacing w:val="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455E85">
        <w:rPr>
          <w:rFonts w:ascii="Times New Roman" w:eastAsia="標楷體" w:hAnsi="Times New Roman" w:cs="Times New Roman"/>
          <w:color w:val="000000"/>
          <w:sz w:val="28"/>
          <w:szCs w:val="28"/>
        </w:rPr>
        <w:t>本會活動會員。</w:t>
      </w:r>
    </w:p>
    <w:p w14:paraId="2008E801" w14:textId="77777777" w:rsidR="0011288B" w:rsidRDefault="0011288B" w:rsidP="0011288B">
      <w:pPr>
        <w:pStyle w:val="a9"/>
        <w:numPr>
          <w:ilvl w:val="0"/>
          <w:numId w:val="2"/>
        </w:numPr>
        <w:spacing w:line="0" w:lineRule="atLeast"/>
        <w:contextualSpacing w:val="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455E85">
        <w:rPr>
          <w:rFonts w:ascii="Times New Roman" w:eastAsia="標楷體" w:hAnsi="Times New Roman" w:cs="Times New Roman"/>
          <w:color w:val="000000"/>
          <w:sz w:val="28"/>
          <w:szCs w:val="28"/>
        </w:rPr>
        <w:t>現職機構未獲</w:t>
      </w:r>
      <w:proofErr w:type="gramStart"/>
      <w:r w:rsidRPr="00455E85">
        <w:rPr>
          <w:rFonts w:ascii="Times New Roman" w:eastAsia="標楷體" w:hAnsi="Times New Roman" w:cs="Times New Roman"/>
          <w:color w:val="000000"/>
          <w:sz w:val="28"/>
          <w:szCs w:val="28"/>
        </w:rPr>
        <w:t>醫</w:t>
      </w:r>
      <w:proofErr w:type="gramEnd"/>
      <w:r w:rsidRPr="00455E85">
        <w:rPr>
          <w:rFonts w:ascii="Times New Roman" w:eastAsia="標楷體" w:hAnsi="Times New Roman" w:cs="Times New Roman"/>
          <w:color w:val="000000"/>
          <w:sz w:val="28"/>
          <w:szCs w:val="28"/>
        </w:rPr>
        <w:t>策會核可之師資培育制度認證機構。</w:t>
      </w:r>
    </w:p>
    <w:p w14:paraId="10B927FD" w14:textId="77777777" w:rsidR="0011288B" w:rsidRPr="00455E85" w:rsidRDefault="0011288B" w:rsidP="0011288B">
      <w:pPr>
        <w:pStyle w:val="a9"/>
        <w:numPr>
          <w:ilvl w:val="0"/>
          <w:numId w:val="2"/>
        </w:numPr>
        <w:spacing w:line="0" w:lineRule="atLeast"/>
        <w:contextualSpacing w:val="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455E85">
        <w:rPr>
          <w:rFonts w:ascii="Times New Roman" w:eastAsia="標楷體" w:hAnsi="Times New Roman" w:cs="Times New Roman"/>
          <w:color w:val="000000"/>
          <w:sz w:val="28"/>
          <w:szCs w:val="28"/>
        </w:rPr>
        <w:t>符合衛生福利部之臨床</w:t>
      </w:r>
      <w:proofErr w:type="gramStart"/>
      <w:r w:rsidRPr="00455E85">
        <w:rPr>
          <w:rFonts w:ascii="Times New Roman" w:eastAsia="標楷體" w:hAnsi="Times New Roman" w:cs="Times New Roman"/>
          <w:color w:val="000000"/>
          <w:sz w:val="28"/>
          <w:szCs w:val="28"/>
        </w:rPr>
        <w:t>醫</w:t>
      </w:r>
      <w:proofErr w:type="gramEnd"/>
      <w:r w:rsidRPr="00455E85">
        <w:rPr>
          <w:rFonts w:ascii="Times New Roman" w:eastAsia="標楷體" w:hAnsi="Times New Roman" w:cs="Times New Roman"/>
          <w:color w:val="000000"/>
          <w:sz w:val="28"/>
          <w:szCs w:val="28"/>
        </w:rPr>
        <w:t>事人員培訓計畫中，護理職類教學師資資格規定：</w:t>
      </w:r>
      <w:r w:rsidRPr="00455E85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應具教學醫院三年以上專任護理執業經驗之護理師。</w:t>
      </w:r>
    </w:p>
    <w:p w14:paraId="2A3FBC2D" w14:textId="77777777" w:rsidR="0011288B" w:rsidRPr="007A7552" w:rsidRDefault="0011288B" w:rsidP="0011288B">
      <w:pPr>
        <w:pStyle w:val="a9"/>
        <w:numPr>
          <w:ilvl w:val="0"/>
          <w:numId w:val="2"/>
        </w:numPr>
        <w:spacing w:line="0" w:lineRule="atLeast"/>
        <w:contextualSpacing w:val="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7A755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課程範圍：須為</w:t>
      </w:r>
      <w:r w:rsidRPr="007A7552">
        <w:rPr>
          <w:rFonts w:ascii="Times New Roman" w:eastAsia="標楷體" w:hAnsi="Times New Roman" w:cs="Times New Roman"/>
          <w:color w:val="000000"/>
          <w:sz w:val="28"/>
          <w:szCs w:val="28"/>
        </w:rPr>
        <w:t>「提升教師教學技能」之培育課程</w:t>
      </w:r>
      <w:r w:rsidRPr="007A7552"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r w:rsidRPr="007A7552">
        <w:rPr>
          <w:rFonts w:ascii="Times New Roman" w:eastAsia="標楷體" w:hAnsi="Times New Roman" w:cs="Times New Roman"/>
          <w:color w:val="000000"/>
          <w:sz w:val="28"/>
          <w:szCs w:val="28"/>
        </w:rPr>
        <w:t>或活動</w:t>
      </w:r>
      <w:r w:rsidRPr="007A7552"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  <w:r w:rsidRPr="007A7552">
        <w:rPr>
          <w:rFonts w:ascii="Times New Roman" w:eastAsia="標楷體" w:hAnsi="Times New Roman" w:cs="Times New Roman"/>
          <w:color w:val="000000"/>
          <w:sz w:val="28"/>
          <w:szCs w:val="28"/>
        </w:rPr>
        <w:t>，其內容如：課程設計、教學技巧、評估技巧、教材製作、跨領域團隊合作照護教學</w:t>
      </w:r>
      <w:r w:rsidRPr="007A7552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(Interprofessional Education, IPE)</w:t>
      </w:r>
      <w:r w:rsidRPr="007A7552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、溝通及輔導、創新教學導入及教師教學經驗分享、生死學、靈性照護、安寧療護、長期照護、跨領域團隊訓練</w:t>
      </w:r>
      <w:r w:rsidRPr="007A7552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/</w:t>
      </w:r>
      <w:r w:rsidRPr="007A7552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醫療團隊資源管理（</w:t>
      </w:r>
      <w:r w:rsidRPr="007A7552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team resource management, TRM</w:t>
      </w:r>
      <w:r w:rsidRPr="007A7552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）、人際技巧、敘事醫學等。</w:t>
      </w:r>
    </w:p>
    <w:p w14:paraId="6A22C4B7" w14:textId="77777777" w:rsidR="0011288B" w:rsidRDefault="0011288B" w:rsidP="0011288B">
      <w:pPr>
        <w:pStyle w:val="a9"/>
        <w:numPr>
          <w:ilvl w:val="0"/>
          <w:numId w:val="2"/>
        </w:numPr>
        <w:spacing w:line="0" w:lineRule="atLeast"/>
        <w:contextualSpacing w:val="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455E85">
        <w:rPr>
          <w:rFonts w:ascii="Times New Roman" w:eastAsia="標楷體" w:hAnsi="Times New Roman" w:cs="Times New Roman"/>
          <w:color w:val="000000"/>
          <w:sz w:val="28"/>
          <w:szCs w:val="28"/>
        </w:rPr>
        <w:t>初次教師認證資格：至少須</w:t>
      </w:r>
      <w:r w:rsidRPr="00455E85">
        <w:rPr>
          <w:rFonts w:ascii="Times New Roman" w:eastAsia="標楷體" w:hAnsi="Times New Roman" w:cs="Times New Roman"/>
          <w:color w:val="000000"/>
          <w:sz w:val="28"/>
          <w:szCs w:val="28"/>
        </w:rPr>
        <w:t>10</w:t>
      </w:r>
      <w:r w:rsidRPr="00455E85">
        <w:rPr>
          <w:rFonts w:ascii="Times New Roman" w:eastAsia="標楷體" w:hAnsi="Times New Roman" w:cs="Times New Roman"/>
          <w:color w:val="000000"/>
          <w:sz w:val="28"/>
          <w:szCs w:val="28"/>
        </w:rPr>
        <w:t>小時（或</w:t>
      </w:r>
      <w:r w:rsidRPr="00455E85">
        <w:rPr>
          <w:rFonts w:ascii="Times New Roman" w:eastAsia="標楷體" w:hAnsi="Times New Roman" w:cs="Times New Roman"/>
          <w:color w:val="000000"/>
          <w:sz w:val="28"/>
          <w:szCs w:val="28"/>
        </w:rPr>
        <w:t>10</w:t>
      </w:r>
      <w:r w:rsidRPr="00455E85">
        <w:rPr>
          <w:rFonts w:ascii="Times New Roman" w:eastAsia="標楷體" w:hAnsi="Times New Roman" w:cs="Times New Roman"/>
          <w:color w:val="000000"/>
          <w:sz w:val="28"/>
          <w:szCs w:val="28"/>
        </w:rPr>
        <w:t>點）「提升教師教學技能」之培育課程</w:t>
      </w:r>
      <w:r w:rsidRPr="00455E85"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r w:rsidRPr="00455E85">
        <w:rPr>
          <w:rFonts w:ascii="Times New Roman" w:eastAsia="標楷體" w:hAnsi="Times New Roman" w:cs="Times New Roman"/>
          <w:color w:val="000000"/>
          <w:sz w:val="28"/>
          <w:szCs w:val="28"/>
        </w:rPr>
        <w:t>或活動</w:t>
      </w:r>
      <w:r w:rsidRPr="00455E85"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  <w:r w:rsidRPr="00455E85">
        <w:rPr>
          <w:rFonts w:ascii="Times New Roman" w:eastAsia="標楷體" w:hAnsi="Times New Roman" w:cs="Times New Roman"/>
          <w:color w:val="000000"/>
          <w:sz w:val="28"/>
          <w:szCs w:val="28"/>
        </w:rPr>
        <w:t>，可分次且得於</w:t>
      </w:r>
      <w:r w:rsidRPr="00455E85">
        <w:rPr>
          <w:rFonts w:ascii="Times New Roman" w:eastAsia="標楷體" w:hAnsi="Times New Roman" w:cs="Times New Roman"/>
          <w:color w:val="000000"/>
          <w:sz w:val="28"/>
          <w:szCs w:val="28"/>
        </w:rPr>
        <w:t>2</w:t>
      </w:r>
      <w:r w:rsidRPr="00455E85">
        <w:rPr>
          <w:rFonts w:ascii="Times New Roman" w:eastAsia="標楷體" w:hAnsi="Times New Roman" w:cs="Times New Roman"/>
          <w:color w:val="000000"/>
          <w:sz w:val="28"/>
          <w:szCs w:val="28"/>
        </w:rPr>
        <w:t>年內完成，其中至少</w:t>
      </w:r>
      <w:r w:rsidRPr="00455E85">
        <w:rPr>
          <w:rFonts w:ascii="Times New Roman" w:eastAsia="標楷體" w:hAnsi="Times New Roman" w:cs="Times New Roman"/>
          <w:color w:val="000000"/>
          <w:sz w:val="28"/>
          <w:szCs w:val="28"/>
        </w:rPr>
        <w:t>6</w:t>
      </w:r>
      <w:r w:rsidRPr="00455E85">
        <w:rPr>
          <w:rFonts w:ascii="Times New Roman" w:eastAsia="標楷體" w:hAnsi="Times New Roman" w:cs="Times New Roman"/>
          <w:color w:val="000000"/>
          <w:sz w:val="28"/>
          <w:szCs w:val="28"/>
        </w:rPr>
        <w:t>小時</w:t>
      </w:r>
      <w:r w:rsidRPr="00455E85"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r w:rsidRPr="00455E85">
        <w:rPr>
          <w:rFonts w:ascii="Times New Roman" w:eastAsia="標楷體" w:hAnsi="Times New Roman" w:cs="Times New Roman"/>
          <w:color w:val="000000"/>
          <w:sz w:val="28"/>
          <w:szCs w:val="28"/>
        </w:rPr>
        <w:t>或</w:t>
      </w:r>
      <w:r w:rsidRPr="00455E85">
        <w:rPr>
          <w:rFonts w:ascii="Times New Roman" w:eastAsia="標楷體" w:hAnsi="Times New Roman" w:cs="Times New Roman"/>
          <w:color w:val="000000"/>
          <w:sz w:val="28"/>
          <w:szCs w:val="28"/>
        </w:rPr>
        <w:t>6</w:t>
      </w:r>
      <w:r w:rsidRPr="00455E85">
        <w:rPr>
          <w:rFonts w:ascii="Times New Roman" w:eastAsia="標楷體" w:hAnsi="Times New Roman" w:cs="Times New Roman"/>
          <w:color w:val="000000"/>
          <w:sz w:val="28"/>
          <w:szCs w:val="28"/>
        </w:rPr>
        <w:t>點</w:t>
      </w:r>
      <w:r w:rsidRPr="00455E85"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  <w:r w:rsidRPr="00455E85">
        <w:rPr>
          <w:rFonts w:ascii="Times New Roman" w:eastAsia="標楷體" w:hAnsi="Times New Roman" w:cs="Times New Roman"/>
          <w:color w:val="000000"/>
          <w:sz w:val="28"/>
          <w:szCs w:val="28"/>
        </w:rPr>
        <w:t>為本會辦理之師資培育課程（或活動）。</w:t>
      </w:r>
    </w:p>
    <w:p w14:paraId="52E18D6D" w14:textId="77777777" w:rsidR="0011288B" w:rsidRPr="00455E85" w:rsidRDefault="0011288B" w:rsidP="0011288B">
      <w:pPr>
        <w:pStyle w:val="a9"/>
        <w:numPr>
          <w:ilvl w:val="0"/>
          <w:numId w:val="2"/>
        </w:numPr>
        <w:spacing w:line="0" w:lineRule="atLeast"/>
        <w:contextualSpacing w:val="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455E85">
        <w:rPr>
          <w:rFonts w:ascii="Times New Roman" w:eastAsia="標楷體" w:hAnsi="Times New Roman" w:cs="Times New Roman"/>
          <w:color w:val="000000"/>
          <w:sz w:val="28"/>
          <w:szCs w:val="28"/>
        </w:rPr>
        <w:t>教師認證展延：已取得教師認證之資格者，且須於效期內完成平均每年至少包含</w:t>
      </w:r>
      <w:r w:rsidRPr="00455E85">
        <w:rPr>
          <w:rFonts w:ascii="Times New Roman" w:eastAsia="標楷體" w:hAnsi="Times New Roman" w:cs="Times New Roman"/>
          <w:color w:val="000000"/>
          <w:sz w:val="28"/>
          <w:szCs w:val="28"/>
        </w:rPr>
        <w:t>4</w:t>
      </w:r>
      <w:r w:rsidRPr="00455E85">
        <w:rPr>
          <w:rFonts w:ascii="Times New Roman" w:eastAsia="標楷體" w:hAnsi="Times New Roman" w:cs="Times New Roman"/>
          <w:color w:val="000000"/>
          <w:sz w:val="28"/>
          <w:szCs w:val="28"/>
        </w:rPr>
        <w:t>小時</w:t>
      </w:r>
      <w:r w:rsidRPr="00455E85"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r w:rsidRPr="00455E85">
        <w:rPr>
          <w:rFonts w:ascii="Times New Roman" w:eastAsia="標楷體" w:hAnsi="Times New Roman" w:cs="Times New Roman"/>
          <w:color w:val="000000"/>
          <w:sz w:val="28"/>
          <w:szCs w:val="28"/>
        </w:rPr>
        <w:t>或</w:t>
      </w:r>
      <w:r w:rsidRPr="00455E85">
        <w:rPr>
          <w:rFonts w:ascii="Times New Roman" w:eastAsia="標楷體" w:hAnsi="Times New Roman" w:cs="Times New Roman"/>
          <w:color w:val="000000"/>
          <w:sz w:val="28"/>
          <w:szCs w:val="28"/>
        </w:rPr>
        <w:t>4</w:t>
      </w:r>
      <w:r w:rsidRPr="00455E85">
        <w:rPr>
          <w:rFonts w:ascii="Times New Roman" w:eastAsia="標楷體" w:hAnsi="Times New Roman" w:cs="Times New Roman"/>
          <w:color w:val="000000"/>
          <w:sz w:val="28"/>
          <w:szCs w:val="28"/>
        </w:rPr>
        <w:t>點</w:t>
      </w:r>
      <w:r w:rsidRPr="00455E85"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  <w:r w:rsidRPr="00455E85">
        <w:rPr>
          <w:rFonts w:ascii="Times New Roman" w:eastAsia="標楷體" w:hAnsi="Times New Roman" w:cs="Times New Roman"/>
          <w:color w:val="000000"/>
          <w:sz w:val="28"/>
          <w:szCs w:val="28"/>
        </w:rPr>
        <w:t>的「提升教師教學技能」之培育課程</w:t>
      </w:r>
      <w:r w:rsidRPr="00455E85"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r w:rsidRPr="00455E85">
        <w:rPr>
          <w:rFonts w:ascii="Times New Roman" w:eastAsia="標楷體" w:hAnsi="Times New Roman" w:cs="Times New Roman"/>
          <w:color w:val="000000"/>
          <w:sz w:val="28"/>
          <w:szCs w:val="28"/>
        </w:rPr>
        <w:t>或活動</w:t>
      </w:r>
      <w:r w:rsidRPr="00455E85"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  <w:r w:rsidRPr="00455E85">
        <w:rPr>
          <w:rFonts w:ascii="Times New Roman" w:eastAsia="標楷體" w:hAnsi="Times New Roman" w:cs="Times New Roman"/>
          <w:color w:val="000000"/>
          <w:sz w:val="28"/>
          <w:szCs w:val="28"/>
        </w:rPr>
        <w:t>。</w:t>
      </w:r>
    </w:p>
    <w:p w14:paraId="31FB6C7C" w14:textId="77777777" w:rsidR="0011288B" w:rsidRPr="00455E85" w:rsidRDefault="0011288B" w:rsidP="0011288B">
      <w:pPr>
        <w:spacing w:line="0" w:lineRule="atLeast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455E85">
        <w:rPr>
          <w:rFonts w:ascii="Times New Roman" w:eastAsia="標楷體" w:hAnsi="Times New Roman" w:cs="Times New Roman"/>
          <w:color w:val="000000"/>
          <w:sz w:val="28"/>
          <w:szCs w:val="28"/>
        </w:rPr>
        <w:t>五、課程時數</w:t>
      </w:r>
      <w:r w:rsidRPr="00455E85"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r w:rsidRPr="00455E85">
        <w:rPr>
          <w:rFonts w:ascii="Times New Roman" w:eastAsia="標楷體" w:hAnsi="Times New Roman" w:cs="Times New Roman"/>
          <w:color w:val="000000"/>
          <w:sz w:val="28"/>
          <w:szCs w:val="28"/>
        </w:rPr>
        <w:t>或點數</w:t>
      </w:r>
      <w:r w:rsidRPr="00455E85"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  <w:r w:rsidRPr="00455E85">
        <w:rPr>
          <w:rFonts w:ascii="Times New Roman" w:eastAsia="標楷體" w:hAnsi="Times New Roman" w:cs="Times New Roman"/>
          <w:color w:val="000000"/>
          <w:sz w:val="28"/>
          <w:szCs w:val="28"/>
        </w:rPr>
        <w:t>認證</w:t>
      </w:r>
    </w:p>
    <w:p w14:paraId="157D9B61" w14:textId="77777777" w:rsidR="0011288B" w:rsidRDefault="0011288B" w:rsidP="0011288B">
      <w:pPr>
        <w:pStyle w:val="a9"/>
        <w:numPr>
          <w:ilvl w:val="0"/>
          <w:numId w:val="3"/>
        </w:numPr>
        <w:spacing w:line="0" w:lineRule="atLeast"/>
        <w:contextualSpacing w:val="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455E85">
        <w:rPr>
          <w:rFonts w:ascii="Times New Roman" w:eastAsia="標楷體" w:hAnsi="Times New Roman" w:cs="Times New Roman"/>
          <w:color w:val="000000"/>
          <w:sz w:val="28"/>
          <w:szCs w:val="28"/>
        </w:rPr>
        <w:t>課程時數</w:t>
      </w:r>
      <w:r w:rsidRPr="00455E85"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r w:rsidRPr="00455E85">
        <w:rPr>
          <w:rFonts w:ascii="Times New Roman" w:eastAsia="標楷體" w:hAnsi="Times New Roman" w:cs="Times New Roman"/>
          <w:color w:val="000000"/>
          <w:sz w:val="28"/>
          <w:szCs w:val="28"/>
        </w:rPr>
        <w:t>或點數</w:t>
      </w:r>
      <w:r w:rsidRPr="00455E85"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  <w:r w:rsidRPr="00455E85">
        <w:rPr>
          <w:rFonts w:ascii="Times New Roman" w:eastAsia="標楷體" w:hAnsi="Times New Roman" w:cs="Times New Roman"/>
          <w:color w:val="000000"/>
          <w:sz w:val="28"/>
          <w:szCs w:val="28"/>
        </w:rPr>
        <w:t>計算，依衛生福利部繼續教育積分之規定</w:t>
      </w:r>
      <w:proofErr w:type="gramStart"/>
      <w:r w:rsidRPr="00455E85">
        <w:rPr>
          <w:rFonts w:ascii="Times New Roman" w:eastAsia="標楷體" w:hAnsi="Times New Roman" w:cs="Times New Roman"/>
          <w:color w:val="000000"/>
          <w:sz w:val="28"/>
          <w:szCs w:val="28"/>
        </w:rPr>
        <w:t>採</w:t>
      </w:r>
      <w:proofErr w:type="gramEnd"/>
      <w:r w:rsidRPr="00455E85">
        <w:rPr>
          <w:rFonts w:ascii="Times New Roman" w:eastAsia="標楷體" w:hAnsi="Times New Roman" w:cs="Times New Roman"/>
          <w:color w:val="000000"/>
          <w:sz w:val="28"/>
          <w:szCs w:val="28"/>
        </w:rPr>
        <w:t>計。</w:t>
      </w:r>
    </w:p>
    <w:p w14:paraId="0EBE92E9" w14:textId="77777777" w:rsidR="0011288B" w:rsidRPr="00455E85" w:rsidRDefault="0011288B" w:rsidP="0011288B">
      <w:pPr>
        <w:pStyle w:val="a9"/>
        <w:numPr>
          <w:ilvl w:val="0"/>
          <w:numId w:val="3"/>
        </w:numPr>
        <w:spacing w:line="0" w:lineRule="atLeast"/>
        <w:contextualSpacing w:val="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455E85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申請時，須檢附參與</w:t>
      </w:r>
      <w:r w:rsidRPr="00455E85">
        <w:rPr>
          <w:rFonts w:ascii="Times New Roman" w:eastAsia="標楷體" w:hAnsi="Times New Roman" w:cs="Times New Roman"/>
          <w:color w:val="000000"/>
          <w:sz w:val="28"/>
          <w:szCs w:val="28"/>
        </w:rPr>
        <w:t>「提升教師教學技能」之培育課程</w:t>
      </w:r>
      <w:r w:rsidRPr="00455E85"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r w:rsidRPr="00455E85">
        <w:rPr>
          <w:rFonts w:ascii="Times New Roman" w:eastAsia="標楷體" w:hAnsi="Times New Roman" w:cs="Times New Roman"/>
          <w:color w:val="000000"/>
          <w:sz w:val="28"/>
          <w:szCs w:val="28"/>
        </w:rPr>
        <w:t>或活動</w:t>
      </w:r>
      <w:r w:rsidRPr="00455E85"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  <w:r w:rsidRPr="00455E85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的</w:t>
      </w:r>
      <w:proofErr w:type="gramStart"/>
      <w:r w:rsidRPr="00455E85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醫</w:t>
      </w:r>
      <w:proofErr w:type="gramEnd"/>
      <w:r w:rsidRPr="00455E85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事人員繼續教育積分認證</w:t>
      </w:r>
      <w:r w:rsidRPr="00455E85">
        <w:rPr>
          <w:rFonts w:ascii="Times New Roman" w:eastAsia="標楷體" w:hAnsi="Times New Roman" w:cs="Times New Roman"/>
          <w:color w:val="000000"/>
          <w:sz w:val="28"/>
          <w:szCs w:val="28"/>
        </w:rPr>
        <w:t>時數</w:t>
      </w:r>
      <w:r w:rsidRPr="00455E85"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r w:rsidRPr="00455E85">
        <w:rPr>
          <w:rFonts w:ascii="Times New Roman" w:eastAsia="標楷體" w:hAnsi="Times New Roman" w:cs="Times New Roman"/>
          <w:color w:val="000000"/>
          <w:sz w:val="28"/>
          <w:szCs w:val="28"/>
        </w:rPr>
        <w:t>或點數</w:t>
      </w:r>
      <w:r w:rsidRPr="00455E85"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  <w:r w:rsidRPr="00455E85">
        <w:rPr>
          <w:rFonts w:ascii="Times New Roman" w:eastAsia="標楷體" w:hAnsi="Times New Roman" w:cs="Times New Roman"/>
          <w:color w:val="000000"/>
          <w:sz w:val="28"/>
          <w:szCs w:val="28"/>
        </w:rPr>
        <w:t>證明</w:t>
      </w:r>
      <w:r w:rsidRPr="00455E85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。</w:t>
      </w:r>
    </w:p>
    <w:p w14:paraId="4016B0BD" w14:textId="77777777" w:rsidR="0011288B" w:rsidRPr="00455E85" w:rsidRDefault="0011288B" w:rsidP="0011288B">
      <w:pPr>
        <w:spacing w:line="0" w:lineRule="atLeast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455E85">
        <w:rPr>
          <w:rFonts w:ascii="Times New Roman" w:eastAsia="標楷體" w:hAnsi="Times New Roman" w:cs="Times New Roman"/>
          <w:color w:val="000000"/>
          <w:sz w:val="28"/>
          <w:szCs w:val="28"/>
        </w:rPr>
        <w:t>六、師資資格申請作業</w:t>
      </w:r>
    </w:p>
    <w:p w14:paraId="41871010" w14:textId="77777777" w:rsidR="0011288B" w:rsidRPr="00455E85" w:rsidRDefault="0011288B" w:rsidP="0011288B">
      <w:pPr>
        <w:adjustRightInd w:val="0"/>
        <w:snapToGrid w:val="0"/>
        <w:spacing w:line="0" w:lineRule="atLeast"/>
        <w:ind w:leftChars="234" w:left="568" w:hangingChars="2" w:hanging="6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455E85">
        <w:rPr>
          <w:rFonts w:ascii="Times New Roman" w:eastAsia="標楷體" w:hAnsi="Times New Roman" w:cs="Times New Roman"/>
          <w:color w:val="000000"/>
          <w:sz w:val="28"/>
          <w:szCs w:val="28"/>
        </w:rPr>
        <w:lastRenderedPageBreak/>
        <w:t>全年受理申請作業。由當事人檢具</w:t>
      </w:r>
      <w:r w:rsidRPr="00455E85">
        <w:rPr>
          <w:rFonts w:ascii="Times New Roman" w:eastAsia="標楷體" w:hAnsi="Times New Roman" w:cs="Times New Roman"/>
          <w:color w:val="000000"/>
          <w:sz w:val="28"/>
          <w:szCs w:val="28"/>
          <w:highlight w:val="lightGray"/>
        </w:rPr>
        <w:t>附表</w:t>
      </w:r>
      <w:r w:rsidRPr="00455E85">
        <w:rPr>
          <w:rFonts w:ascii="Times New Roman" w:eastAsia="標楷體" w:hAnsi="Times New Roman" w:cs="Times New Roman"/>
          <w:color w:val="000000"/>
          <w:sz w:val="28"/>
          <w:szCs w:val="28"/>
        </w:rPr>
        <w:t>申請書及相關證明文件，以掛號郵件向本會提出申請。</w:t>
      </w:r>
    </w:p>
    <w:p w14:paraId="758001A3" w14:textId="77777777" w:rsidR="0011288B" w:rsidRPr="00455E85" w:rsidRDefault="0011288B" w:rsidP="0011288B">
      <w:pPr>
        <w:spacing w:line="0" w:lineRule="atLeast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455E85">
        <w:rPr>
          <w:rFonts w:ascii="Times New Roman" w:eastAsia="標楷體" w:hAnsi="Times New Roman" w:cs="Times New Roman"/>
          <w:color w:val="000000"/>
          <w:sz w:val="28"/>
          <w:szCs w:val="28"/>
        </w:rPr>
        <w:t>七、審查認證作業流程</w:t>
      </w:r>
    </w:p>
    <w:p w14:paraId="4ACBC386" w14:textId="77777777" w:rsidR="0011288B" w:rsidRPr="00455E85" w:rsidRDefault="0011288B" w:rsidP="0011288B">
      <w:pPr>
        <w:pStyle w:val="a9"/>
        <w:numPr>
          <w:ilvl w:val="0"/>
          <w:numId w:val="4"/>
        </w:numPr>
        <w:spacing w:line="0" w:lineRule="atLeast"/>
        <w:contextualSpacing w:val="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455E85">
        <w:rPr>
          <w:rFonts w:ascii="Times New Roman" w:eastAsia="標楷體" w:hAnsi="Times New Roman" w:cs="Times New Roman"/>
          <w:color w:val="000000"/>
          <w:sz w:val="28"/>
          <w:szCs w:val="28"/>
        </w:rPr>
        <w:t>秘書處行政審查送審者資料是否完備，資料不全者，得限期於</w:t>
      </w:r>
      <w:r w:rsidRPr="00455E85">
        <w:rPr>
          <w:rFonts w:ascii="Times New Roman" w:eastAsia="標楷體" w:hAnsi="Times New Roman" w:cs="Times New Roman"/>
          <w:color w:val="000000"/>
          <w:sz w:val="28"/>
          <w:szCs w:val="28"/>
        </w:rPr>
        <w:t>2</w:t>
      </w:r>
      <w:proofErr w:type="gramStart"/>
      <w:r w:rsidRPr="00455E85">
        <w:rPr>
          <w:rFonts w:ascii="Times New Roman" w:eastAsia="標楷體" w:hAnsi="Times New Roman" w:cs="Times New Roman"/>
          <w:color w:val="000000"/>
          <w:sz w:val="28"/>
          <w:szCs w:val="28"/>
        </w:rPr>
        <w:t>週</w:t>
      </w:r>
      <w:proofErr w:type="gramEnd"/>
      <w:r w:rsidRPr="00455E85">
        <w:rPr>
          <w:rFonts w:ascii="Times New Roman" w:eastAsia="標楷體" w:hAnsi="Times New Roman" w:cs="Times New Roman"/>
          <w:color w:val="000000"/>
          <w:sz w:val="28"/>
          <w:szCs w:val="28"/>
        </w:rPr>
        <w:t>內補件，再經本會護理行政委員會護理臨床教師培育小組委員審查。</w:t>
      </w:r>
    </w:p>
    <w:p w14:paraId="0618C885" w14:textId="77777777" w:rsidR="0011288B" w:rsidRPr="00455E85" w:rsidRDefault="0011288B" w:rsidP="0011288B">
      <w:pPr>
        <w:pStyle w:val="a9"/>
        <w:numPr>
          <w:ilvl w:val="0"/>
          <w:numId w:val="4"/>
        </w:numPr>
        <w:spacing w:line="0" w:lineRule="atLeast"/>
        <w:contextualSpacing w:val="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455E85">
        <w:rPr>
          <w:rFonts w:ascii="Times New Roman" w:eastAsia="標楷體" w:hAnsi="Times New Roman" w:cs="Times New Roman"/>
          <w:color w:val="000000"/>
          <w:sz w:val="28"/>
          <w:szCs w:val="28"/>
        </w:rPr>
        <w:t>通過本會師資審查之名單，將依</w:t>
      </w:r>
      <w:proofErr w:type="gramStart"/>
      <w:r w:rsidRPr="00455E85">
        <w:rPr>
          <w:rFonts w:ascii="Times New Roman" w:eastAsia="標楷體" w:hAnsi="Times New Roman" w:cs="Times New Roman"/>
          <w:color w:val="000000"/>
          <w:sz w:val="28"/>
          <w:szCs w:val="28"/>
        </w:rPr>
        <w:t>醫</w:t>
      </w:r>
      <w:proofErr w:type="gramEnd"/>
      <w:r w:rsidRPr="00455E85">
        <w:rPr>
          <w:rFonts w:ascii="Times New Roman" w:eastAsia="標楷體" w:hAnsi="Times New Roman" w:cs="Times New Roman"/>
          <w:color w:val="000000"/>
          <w:sz w:val="28"/>
          <w:szCs w:val="28"/>
        </w:rPr>
        <w:t>策會之師資培育制度認證辦法執行名單提報，由</w:t>
      </w:r>
      <w:proofErr w:type="gramStart"/>
      <w:r w:rsidRPr="00455E85">
        <w:rPr>
          <w:rFonts w:ascii="Times New Roman" w:eastAsia="標楷體" w:hAnsi="Times New Roman" w:cs="Times New Roman"/>
          <w:color w:val="000000"/>
          <w:sz w:val="28"/>
          <w:szCs w:val="28"/>
        </w:rPr>
        <w:t>醫</w:t>
      </w:r>
      <w:proofErr w:type="gramEnd"/>
      <w:r w:rsidRPr="00455E85">
        <w:rPr>
          <w:rFonts w:ascii="Times New Roman" w:eastAsia="標楷體" w:hAnsi="Times New Roman" w:cs="Times New Roman"/>
          <w:color w:val="000000"/>
          <w:sz w:val="28"/>
          <w:szCs w:val="28"/>
        </w:rPr>
        <w:t>策會公布於其網頁</w:t>
      </w:r>
      <w:hyperlink r:id="rId7" w:history="1">
        <w:r w:rsidRPr="00455E85">
          <w:rPr>
            <w:color w:val="000000"/>
          </w:rPr>
          <w:t>http://www.jct.org.tw</w:t>
        </w:r>
      </w:hyperlink>
      <w:r w:rsidRPr="00455E85">
        <w:rPr>
          <w:rFonts w:ascii="Times New Roman" w:eastAsia="標楷體" w:hAnsi="Times New Roman" w:cs="Times New Roman"/>
          <w:color w:val="000000"/>
          <w:sz w:val="28"/>
          <w:szCs w:val="28"/>
        </w:rPr>
        <w:t>。</w:t>
      </w:r>
    </w:p>
    <w:p w14:paraId="7FD14BD0" w14:textId="77777777" w:rsidR="0011288B" w:rsidRPr="00455E85" w:rsidRDefault="0011288B" w:rsidP="0011288B">
      <w:pPr>
        <w:spacing w:line="0" w:lineRule="atLeast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455E85">
        <w:rPr>
          <w:rFonts w:ascii="Times New Roman" w:eastAsia="標楷體" w:hAnsi="Times New Roman" w:cs="Times New Roman"/>
          <w:color w:val="000000"/>
          <w:sz w:val="28"/>
          <w:szCs w:val="28"/>
        </w:rPr>
        <w:t>八、師資資格效期</w:t>
      </w:r>
    </w:p>
    <w:p w14:paraId="1B565EEE" w14:textId="77777777" w:rsidR="0011288B" w:rsidRPr="00455E85" w:rsidRDefault="0011288B" w:rsidP="0011288B">
      <w:pPr>
        <w:adjustRightInd w:val="0"/>
        <w:snapToGrid w:val="0"/>
        <w:spacing w:line="0" w:lineRule="atLeast"/>
        <w:ind w:firstLineChars="200" w:firstLine="56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455E85">
        <w:rPr>
          <w:rFonts w:ascii="Times New Roman" w:eastAsia="標楷體" w:hAnsi="Times New Roman" w:cs="Times New Roman"/>
          <w:color w:val="000000"/>
          <w:sz w:val="28"/>
          <w:szCs w:val="28"/>
        </w:rPr>
        <w:t>認證資格效期為二年。</w:t>
      </w:r>
    </w:p>
    <w:p w14:paraId="449F9C48" w14:textId="77777777" w:rsidR="0011288B" w:rsidRDefault="0011288B" w:rsidP="0011288B">
      <w:pPr>
        <w:pStyle w:val="a9"/>
        <w:numPr>
          <w:ilvl w:val="1"/>
          <w:numId w:val="2"/>
        </w:numPr>
        <w:spacing w:line="0" w:lineRule="atLeast"/>
        <w:ind w:left="567" w:hanging="567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11288B">
        <w:rPr>
          <w:rFonts w:ascii="Times New Roman" w:eastAsia="標楷體" w:hAnsi="Times New Roman" w:cs="Times New Roman"/>
          <w:color w:val="000000"/>
          <w:sz w:val="28"/>
          <w:szCs w:val="28"/>
        </w:rPr>
        <w:t>實施與修訂</w:t>
      </w:r>
    </w:p>
    <w:p w14:paraId="1D13F8BD" w14:textId="1CF02A9D" w:rsidR="00E914E0" w:rsidRPr="0011288B" w:rsidRDefault="0011288B" w:rsidP="0011288B">
      <w:pPr>
        <w:pStyle w:val="a9"/>
        <w:spacing w:line="0" w:lineRule="atLeast"/>
        <w:ind w:left="567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11288B">
        <w:rPr>
          <w:rFonts w:ascii="Times New Roman" w:eastAsia="標楷體" w:hAnsi="Times New Roman" w:cs="Times New Roman"/>
          <w:color w:val="000000"/>
          <w:sz w:val="28"/>
          <w:szCs w:val="28"/>
        </w:rPr>
        <w:t>本要點經護理行政委員會通過後實施，修訂時亦同。</w:t>
      </w:r>
    </w:p>
    <w:sectPr w:rsidR="00E914E0" w:rsidRPr="0011288B" w:rsidSect="00063DA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83F93" w14:textId="77777777" w:rsidR="00063DAC" w:rsidRDefault="00063DAC" w:rsidP="007A7552">
      <w:r>
        <w:separator/>
      </w:r>
    </w:p>
  </w:endnote>
  <w:endnote w:type="continuationSeparator" w:id="0">
    <w:p w14:paraId="2668D50A" w14:textId="77777777" w:rsidR="00063DAC" w:rsidRDefault="00063DAC" w:rsidP="007A7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DA557" w14:textId="77777777" w:rsidR="00063DAC" w:rsidRDefault="00063DAC" w:rsidP="007A7552">
      <w:r>
        <w:separator/>
      </w:r>
    </w:p>
  </w:footnote>
  <w:footnote w:type="continuationSeparator" w:id="0">
    <w:p w14:paraId="21DC36BA" w14:textId="77777777" w:rsidR="00063DAC" w:rsidRDefault="00063DAC" w:rsidP="007A7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F6374"/>
    <w:multiLevelType w:val="hybridMultilevel"/>
    <w:tmpl w:val="9CAABFA2"/>
    <w:lvl w:ilvl="0" w:tplc="0826E354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481E1358">
      <w:start w:val="9"/>
      <w:numFmt w:val="taiwaneseCountingThousand"/>
      <w:lvlText w:val="%2、"/>
      <w:lvlJc w:val="left"/>
      <w:pPr>
        <w:ind w:left="176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4DAF65E8"/>
    <w:multiLevelType w:val="hybridMultilevel"/>
    <w:tmpl w:val="5FE0697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40D1079"/>
    <w:multiLevelType w:val="hybridMultilevel"/>
    <w:tmpl w:val="CBC4CF1A"/>
    <w:lvl w:ilvl="0" w:tplc="FFFFFFFF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526" w:hanging="480"/>
      </w:pPr>
    </w:lvl>
    <w:lvl w:ilvl="2" w:tplc="FFFFFFFF" w:tentative="1">
      <w:start w:val="1"/>
      <w:numFmt w:val="lowerRoman"/>
      <w:lvlText w:val="%3."/>
      <w:lvlJc w:val="right"/>
      <w:pPr>
        <w:ind w:left="2006" w:hanging="480"/>
      </w:pPr>
    </w:lvl>
    <w:lvl w:ilvl="3" w:tplc="FFFFFFFF" w:tentative="1">
      <w:start w:val="1"/>
      <w:numFmt w:val="decimal"/>
      <w:lvlText w:val="%4."/>
      <w:lvlJc w:val="left"/>
      <w:pPr>
        <w:ind w:left="248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6" w:hanging="480"/>
      </w:pPr>
    </w:lvl>
    <w:lvl w:ilvl="5" w:tplc="FFFFFFFF" w:tentative="1">
      <w:start w:val="1"/>
      <w:numFmt w:val="lowerRoman"/>
      <w:lvlText w:val="%6."/>
      <w:lvlJc w:val="right"/>
      <w:pPr>
        <w:ind w:left="3446" w:hanging="480"/>
      </w:pPr>
    </w:lvl>
    <w:lvl w:ilvl="6" w:tplc="FFFFFFFF" w:tentative="1">
      <w:start w:val="1"/>
      <w:numFmt w:val="decimal"/>
      <w:lvlText w:val="%7."/>
      <w:lvlJc w:val="left"/>
      <w:pPr>
        <w:ind w:left="392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6" w:hanging="480"/>
      </w:pPr>
    </w:lvl>
    <w:lvl w:ilvl="8" w:tplc="FFFFFFFF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7F814142"/>
    <w:multiLevelType w:val="hybridMultilevel"/>
    <w:tmpl w:val="CBC4CF1A"/>
    <w:lvl w:ilvl="0" w:tplc="FFFFFFFF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526" w:hanging="480"/>
      </w:pPr>
    </w:lvl>
    <w:lvl w:ilvl="2" w:tplc="FFFFFFFF" w:tentative="1">
      <w:start w:val="1"/>
      <w:numFmt w:val="lowerRoman"/>
      <w:lvlText w:val="%3."/>
      <w:lvlJc w:val="right"/>
      <w:pPr>
        <w:ind w:left="2006" w:hanging="480"/>
      </w:pPr>
    </w:lvl>
    <w:lvl w:ilvl="3" w:tplc="FFFFFFFF" w:tentative="1">
      <w:start w:val="1"/>
      <w:numFmt w:val="decimal"/>
      <w:lvlText w:val="%4."/>
      <w:lvlJc w:val="left"/>
      <w:pPr>
        <w:ind w:left="248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6" w:hanging="480"/>
      </w:pPr>
    </w:lvl>
    <w:lvl w:ilvl="5" w:tplc="FFFFFFFF" w:tentative="1">
      <w:start w:val="1"/>
      <w:numFmt w:val="lowerRoman"/>
      <w:lvlText w:val="%6."/>
      <w:lvlJc w:val="right"/>
      <w:pPr>
        <w:ind w:left="3446" w:hanging="480"/>
      </w:pPr>
    </w:lvl>
    <w:lvl w:ilvl="6" w:tplc="FFFFFFFF" w:tentative="1">
      <w:start w:val="1"/>
      <w:numFmt w:val="decimal"/>
      <w:lvlText w:val="%7."/>
      <w:lvlJc w:val="left"/>
      <w:pPr>
        <w:ind w:left="392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6" w:hanging="480"/>
      </w:pPr>
    </w:lvl>
    <w:lvl w:ilvl="8" w:tplc="FFFFFFFF" w:tentative="1">
      <w:start w:val="1"/>
      <w:numFmt w:val="lowerRoman"/>
      <w:lvlText w:val="%9."/>
      <w:lvlJc w:val="right"/>
      <w:pPr>
        <w:ind w:left="4886" w:hanging="480"/>
      </w:pPr>
    </w:lvl>
  </w:abstractNum>
  <w:num w:numId="1" w16cid:durableId="1780563950">
    <w:abstractNumId w:val="1"/>
  </w:num>
  <w:num w:numId="2" w16cid:durableId="701782869">
    <w:abstractNumId w:val="0"/>
  </w:num>
  <w:num w:numId="3" w16cid:durableId="380133169">
    <w:abstractNumId w:val="2"/>
  </w:num>
  <w:num w:numId="4" w16cid:durableId="13904222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88B"/>
    <w:rsid w:val="000300A8"/>
    <w:rsid w:val="00063DAC"/>
    <w:rsid w:val="0011288B"/>
    <w:rsid w:val="00237344"/>
    <w:rsid w:val="0029297B"/>
    <w:rsid w:val="007A7552"/>
    <w:rsid w:val="00D304B5"/>
    <w:rsid w:val="00D35CC0"/>
    <w:rsid w:val="00E9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5BC804"/>
  <w15:chartTrackingRefBased/>
  <w15:docId w15:val="{FFE89BC6-8296-46DF-A869-87BA27A6A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88B"/>
    <w:pPr>
      <w:widowControl w:val="0"/>
      <w:spacing w:after="0" w:line="240" w:lineRule="auto"/>
    </w:pPr>
    <w:rPr>
      <w:szCs w:val="22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11288B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288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288B"/>
    <w:pPr>
      <w:keepNext/>
      <w:keepLines/>
      <w:spacing w:before="160" w:after="40"/>
      <w:outlineLvl w:val="2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288B"/>
    <w:pPr>
      <w:keepNext/>
      <w:keepLines/>
      <w:spacing w:before="160" w:after="40"/>
      <w:outlineLvl w:val="3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288B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288B"/>
    <w:pPr>
      <w:keepNext/>
      <w:keepLines/>
      <w:spacing w:before="40"/>
      <w:outlineLvl w:val="5"/>
    </w:pPr>
    <w:rPr>
      <w:rFonts w:eastAsiaTheme="majorEastAsia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288B"/>
    <w:pPr>
      <w:keepNext/>
      <w:keepLines/>
      <w:spacing w:before="40"/>
      <w:ind w:leftChars="100" w:left="10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288B"/>
    <w:pPr>
      <w:keepNext/>
      <w:keepLines/>
      <w:spacing w:before="40"/>
      <w:ind w:leftChars="200" w:left="200"/>
      <w:outlineLvl w:val="7"/>
    </w:pPr>
    <w:rPr>
      <w:rFonts w:eastAsiaTheme="majorEastAsia" w:cstheme="majorBidi"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288B"/>
    <w:pPr>
      <w:keepNext/>
      <w:keepLines/>
      <w:spacing w:before="40"/>
      <w:ind w:leftChars="300" w:left="30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1288B"/>
    <w:rPr>
      <w:rFonts w:asciiTheme="majorHAnsi" w:eastAsiaTheme="majorEastAsia" w:hAnsiTheme="majorHAnsi" w:cstheme="majorBidi"/>
      <w:color w:val="365F91" w:themeColor="accent1" w:themeShade="BF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11288B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30">
    <w:name w:val="標題 3 字元"/>
    <w:basedOn w:val="a0"/>
    <w:link w:val="3"/>
    <w:uiPriority w:val="9"/>
    <w:semiHidden/>
    <w:rsid w:val="0011288B"/>
    <w:rPr>
      <w:rFonts w:eastAsiaTheme="majorEastAsia" w:cstheme="majorBidi"/>
      <w:color w:val="365F91" w:themeColor="accent1" w:themeShade="BF"/>
      <w:sz w:val="32"/>
      <w:szCs w:val="32"/>
    </w:rPr>
  </w:style>
  <w:style w:type="character" w:customStyle="1" w:styleId="40">
    <w:name w:val="標題 4 字元"/>
    <w:basedOn w:val="a0"/>
    <w:link w:val="4"/>
    <w:uiPriority w:val="9"/>
    <w:semiHidden/>
    <w:rsid w:val="0011288B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11288B"/>
    <w:rPr>
      <w:rFonts w:eastAsiaTheme="majorEastAsia" w:cstheme="majorBidi"/>
      <w:color w:val="365F9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11288B"/>
    <w:rPr>
      <w:rFonts w:eastAsiaTheme="majorEastAsia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11288B"/>
    <w:rPr>
      <w:rFonts w:eastAsiaTheme="majorEastAsia" w:cstheme="majorBidi"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11288B"/>
    <w:rPr>
      <w:rFonts w:eastAsiaTheme="majorEastAsia" w:cstheme="majorBidi"/>
      <w:color w:val="272727" w:themeColor="text1" w:themeTint="D8"/>
    </w:rPr>
  </w:style>
  <w:style w:type="character" w:customStyle="1" w:styleId="90">
    <w:name w:val="標題 9 字元"/>
    <w:basedOn w:val="a0"/>
    <w:link w:val="9"/>
    <w:uiPriority w:val="9"/>
    <w:semiHidden/>
    <w:rsid w:val="0011288B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11288B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標題 字元"/>
    <w:basedOn w:val="a0"/>
    <w:link w:val="a3"/>
    <w:uiPriority w:val="10"/>
    <w:rsid w:val="001128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1288B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標題 字元"/>
    <w:basedOn w:val="a0"/>
    <w:link w:val="a5"/>
    <w:uiPriority w:val="11"/>
    <w:rsid w:val="0011288B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11288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文 字元"/>
    <w:basedOn w:val="a0"/>
    <w:link w:val="a7"/>
    <w:uiPriority w:val="29"/>
    <w:rsid w:val="0011288B"/>
    <w:rPr>
      <w:i/>
      <w:iCs/>
      <w:color w:val="404040" w:themeColor="text1" w:themeTint="BF"/>
    </w:rPr>
  </w:style>
  <w:style w:type="paragraph" w:styleId="a9">
    <w:name w:val="List Paragraph"/>
    <w:basedOn w:val="a"/>
    <w:link w:val="aa"/>
    <w:uiPriority w:val="34"/>
    <w:qFormat/>
    <w:rsid w:val="0011288B"/>
    <w:pPr>
      <w:ind w:left="720"/>
      <w:contextualSpacing/>
    </w:pPr>
  </w:style>
  <w:style w:type="character" w:styleId="ab">
    <w:name w:val="Intense Emphasis"/>
    <w:basedOn w:val="a0"/>
    <w:uiPriority w:val="21"/>
    <w:qFormat/>
    <w:rsid w:val="0011288B"/>
    <w:rPr>
      <w:i/>
      <w:iCs/>
      <w:color w:val="365F91" w:themeColor="accent1" w:themeShade="BF"/>
    </w:rPr>
  </w:style>
  <w:style w:type="paragraph" w:styleId="ac">
    <w:name w:val="Intense Quote"/>
    <w:basedOn w:val="a"/>
    <w:next w:val="a"/>
    <w:link w:val="ad"/>
    <w:uiPriority w:val="30"/>
    <w:qFormat/>
    <w:rsid w:val="0011288B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d">
    <w:name w:val="鮮明引文 字元"/>
    <w:basedOn w:val="a0"/>
    <w:link w:val="ac"/>
    <w:uiPriority w:val="30"/>
    <w:rsid w:val="0011288B"/>
    <w:rPr>
      <w:i/>
      <w:iCs/>
      <w:color w:val="365F91" w:themeColor="accent1" w:themeShade="BF"/>
    </w:rPr>
  </w:style>
  <w:style w:type="character" w:styleId="ae">
    <w:name w:val="Intense Reference"/>
    <w:basedOn w:val="a0"/>
    <w:uiPriority w:val="32"/>
    <w:qFormat/>
    <w:rsid w:val="0011288B"/>
    <w:rPr>
      <w:b/>
      <w:bCs/>
      <w:smallCaps/>
      <w:color w:val="365F91" w:themeColor="accent1" w:themeShade="BF"/>
      <w:spacing w:val="5"/>
    </w:rPr>
  </w:style>
  <w:style w:type="paragraph" w:customStyle="1" w:styleId="Default">
    <w:name w:val="Default"/>
    <w:rsid w:val="0011288B"/>
    <w:pPr>
      <w:widowControl w:val="0"/>
      <w:autoSpaceDE w:val="0"/>
      <w:autoSpaceDN w:val="0"/>
      <w:adjustRightInd w:val="0"/>
      <w:spacing w:after="0" w:line="240" w:lineRule="auto"/>
    </w:pPr>
    <w:rPr>
      <w:rFonts w:ascii="標楷體" w:eastAsia="標楷體" w:hAnsi="Times New Roman" w:cs="標楷體"/>
      <w:color w:val="000000"/>
      <w:kern w:val="0"/>
      <w14:ligatures w14:val="none"/>
    </w:rPr>
  </w:style>
  <w:style w:type="character" w:customStyle="1" w:styleId="aa">
    <w:name w:val="清單段落 字元"/>
    <w:link w:val="a9"/>
    <w:uiPriority w:val="34"/>
    <w:rsid w:val="0011288B"/>
  </w:style>
  <w:style w:type="paragraph" w:styleId="af">
    <w:name w:val="header"/>
    <w:basedOn w:val="a"/>
    <w:link w:val="af0"/>
    <w:uiPriority w:val="99"/>
    <w:unhideWhenUsed/>
    <w:rsid w:val="007A75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7A7552"/>
    <w:rPr>
      <w:sz w:val="20"/>
      <w:szCs w:val="20"/>
      <w14:ligatures w14:val="none"/>
    </w:rPr>
  </w:style>
  <w:style w:type="paragraph" w:styleId="af1">
    <w:name w:val="footer"/>
    <w:basedOn w:val="a"/>
    <w:link w:val="af2"/>
    <w:uiPriority w:val="99"/>
    <w:unhideWhenUsed/>
    <w:rsid w:val="007A75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rsid w:val="007A7552"/>
    <w:rPr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ct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姚柔安</dc:creator>
  <cp:keywords/>
  <dc:description/>
  <cp:lastModifiedBy>姚柔安</cp:lastModifiedBy>
  <cp:revision>2</cp:revision>
  <dcterms:created xsi:type="dcterms:W3CDTF">2024-04-02T08:05:00Z</dcterms:created>
  <dcterms:modified xsi:type="dcterms:W3CDTF">2024-04-12T05:11:00Z</dcterms:modified>
</cp:coreProperties>
</file>